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D82" w:rsidRDefault="00896D82" w:rsidP="00B112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Информация о проведении декадника по противопожарной безопасности на территории муниципального образования</w:t>
      </w:r>
    </w:p>
    <w:p w:rsidR="00896D82" w:rsidRPr="00896D82" w:rsidRDefault="00896D82" w:rsidP="00896D8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3C7AA5" w:rsidRPr="003C7AA5" w:rsidRDefault="003C7AA5" w:rsidP="003C7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3C7AA5">
        <w:rPr>
          <w:rFonts w:ascii="Times New Roman" w:hAnsi="Times New Roman" w:cs="Times New Roman"/>
          <w:sz w:val="28"/>
          <w:szCs w:val="26"/>
        </w:rPr>
        <w:t>В соответствие с постановлением администрации МО «</w:t>
      </w:r>
      <w:proofErr w:type="spellStart"/>
      <w:r w:rsidRPr="003C7AA5">
        <w:rPr>
          <w:rFonts w:ascii="Times New Roman" w:hAnsi="Times New Roman" w:cs="Times New Roman"/>
          <w:sz w:val="28"/>
          <w:szCs w:val="26"/>
        </w:rPr>
        <w:t>Боханский</w:t>
      </w:r>
      <w:proofErr w:type="spellEnd"/>
      <w:r w:rsidRPr="003C7AA5">
        <w:rPr>
          <w:rFonts w:ascii="Times New Roman" w:hAnsi="Times New Roman" w:cs="Times New Roman"/>
          <w:sz w:val="28"/>
          <w:szCs w:val="26"/>
        </w:rPr>
        <w:t xml:space="preserve"> район от 26 мая 2017 года №421 «О проведении декадника по вопросам профилактики и обеспечения пожарной безопасности на территории </w:t>
      </w:r>
      <w:proofErr w:type="spellStart"/>
      <w:r w:rsidRPr="003C7AA5">
        <w:rPr>
          <w:rFonts w:ascii="Times New Roman" w:hAnsi="Times New Roman" w:cs="Times New Roman"/>
          <w:sz w:val="28"/>
          <w:szCs w:val="26"/>
        </w:rPr>
        <w:t>Боханского</w:t>
      </w:r>
      <w:proofErr w:type="spellEnd"/>
      <w:r w:rsidRPr="003C7AA5">
        <w:rPr>
          <w:rFonts w:ascii="Times New Roman" w:hAnsi="Times New Roman" w:cs="Times New Roman"/>
          <w:sz w:val="28"/>
          <w:szCs w:val="26"/>
        </w:rPr>
        <w:t xml:space="preserve"> района», в период с 29 мая по 7 июня 2017 года </w:t>
      </w:r>
      <w:r w:rsidR="00B1128D">
        <w:rPr>
          <w:rFonts w:ascii="Times New Roman" w:hAnsi="Times New Roman" w:cs="Times New Roman"/>
          <w:sz w:val="28"/>
          <w:szCs w:val="26"/>
        </w:rPr>
        <w:t>на территории администрации</w:t>
      </w:r>
      <w:r w:rsidRPr="003C7AA5">
        <w:rPr>
          <w:rFonts w:ascii="Times New Roman" w:hAnsi="Times New Roman" w:cs="Times New Roman"/>
          <w:sz w:val="28"/>
          <w:szCs w:val="26"/>
        </w:rPr>
        <w:t xml:space="preserve"> МО «Хохорск» </w:t>
      </w:r>
      <w:r w:rsidR="00B1128D">
        <w:rPr>
          <w:rFonts w:ascii="Times New Roman" w:hAnsi="Times New Roman" w:cs="Times New Roman"/>
          <w:sz w:val="28"/>
          <w:szCs w:val="26"/>
        </w:rPr>
        <w:t xml:space="preserve">прошла декада по </w:t>
      </w:r>
      <w:r w:rsidR="00B1128D" w:rsidRPr="003C7AA5">
        <w:rPr>
          <w:rFonts w:ascii="Times New Roman" w:hAnsi="Times New Roman" w:cs="Times New Roman"/>
          <w:sz w:val="28"/>
          <w:szCs w:val="26"/>
        </w:rPr>
        <w:t>пожарной безопасности</w:t>
      </w:r>
      <w:r w:rsidR="00B1128D">
        <w:rPr>
          <w:rFonts w:ascii="Times New Roman" w:hAnsi="Times New Roman" w:cs="Times New Roman"/>
          <w:sz w:val="28"/>
          <w:szCs w:val="26"/>
        </w:rPr>
        <w:t>.</w:t>
      </w:r>
    </w:p>
    <w:p w:rsidR="003C7AA5" w:rsidRPr="003C7AA5" w:rsidRDefault="003C7AA5" w:rsidP="003C7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3C7AA5">
        <w:rPr>
          <w:rFonts w:ascii="Times New Roman" w:hAnsi="Times New Roman" w:cs="Times New Roman"/>
          <w:sz w:val="28"/>
          <w:szCs w:val="26"/>
        </w:rPr>
        <w:t>Проверено и приводится в соответствии Техническим регламентом искусственное наружное противопожарное водоснабжение, подъезды к водоёмам, для заправки пожарных автомашин;</w:t>
      </w:r>
    </w:p>
    <w:p w:rsidR="003C7AA5" w:rsidRPr="003C7AA5" w:rsidRDefault="003C7AA5" w:rsidP="003C7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3C7AA5">
        <w:rPr>
          <w:rFonts w:ascii="Times New Roman" w:hAnsi="Times New Roman" w:cs="Times New Roman"/>
          <w:sz w:val="28"/>
          <w:szCs w:val="26"/>
        </w:rPr>
        <w:t>Силы и средства ДПД,первичные средства пожаротушения и техники приспособленной к тушению пожаров уточнены и находятся в готовности;</w:t>
      </w:r>
    </w:p>
    <w:p w:rsidR="003C7AA5" w:rsidRPr="003C7AA5" w:rsidRDefault="003C7AA5" w:rsidP="003C7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3C7AA5">
        <w:rPr>
          <w:rFonts w:ascii="Times New Roman" w:hAnsi="Times New Roman" w:cs="Times New Roman"/>
          <w:sz w:val="28"/>
          <w:szCs w:val="26"/>
        </w:rPr>
        <w:t>Постановлением Главы администрации МО «Хохорск» №114 от 24.06.2015г. (внес</w:t>
      </w:r>
      <w:proofErr w:type="gramStart"/>
      <w:r w:rsidRPr="003C7AA5">
        <w:rPr>
          <w:rFonts w:ascii="Times New Roman" w:hAnsi="Times New Roman" w:cs="Times New Roman"/>
          <w:sz w:val="28"/>
          <w:szCs w:val="26"/>
        </w:rPr>
        <w:t>.д</w:t>
      </w:r>
      <w:proofErr w:type="gramEnd"/>
      <w:r w:rsidRPr="003C7AA5">
        <w:rPr>
          <w:rFonts w:ascii="Times New Roman" w:hAnsi="Times New Roman" w:cs="Times New Roman"/>
          <w:sz w:val="28"/>
          <w:szCs w:val="26"/>
        </w:rPr>
        <w:t>ополнения №39 от 28.04.2017) создана комиссия по составлению протоколов по административным правонарушениям. В результате подворного обхода комиссией составлено 3 протокола об административном правонарушении и вынесено 2 предупреждения;</w:t>
      </w:r>
    </w:p>
    <w:p w:rsidR="003C7AA5" w:rsidRPr="003C7AA5" w:rsidRDefault="003C7AA5" w:rsidP="003C7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3C7AA5">
        <w:rPr>
          <w:rFonts w:ascii="Times New Roman" w:hAnsi="Times New Roman" w:cs="Times New Roman"/>
          <w:sz w:val="28"/>
          <w:szCs w:val="26"/>
        </w:rPr>
        <w:t>2 июня 2017 года проведен сход населения по вопросам обеспечения мер пожарной безопасности</w:t>
      </w:r>
      <w:r>
        <w:rPr>
          <w:rFonts w:ascii="Times New Roman" w:hAnsi="Times New Roman" w:cs="Times New Roman"/>
          <w:sz w:val="28"/>
          <w:szCs w:val="26"/>
        </w:rPr>
        <w:t>.</w:t>
      </w:r>
    </w:p>
    <w:p w:rsidR="003C7AA5" w:rsidRPr="003C7AA5" w:rsidRDefault="003C7AA5" w:rsidP="003C7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3C7AA5">
        <w:rPr>
          <w:rFonts w:ascii="Times New Roman" w:hAnsi="Times New Roman" w:cs="Times New Roman"/>
          <w:sz w:val="28"/>
          <w:szCs w:val="26"/>
        </w:rPr>
        <w:t>Социальными работниками постоянно проводятся противопожарные  инструктажи  по месту жительства с лицами, относящимися к группе риска.</w:t>
      </w:r>
    </w:p>
    <w:p w:rsidR="003C7AA5" w:rsidRPr="003C7AA5" w:rsidRDefault="003C7AA5" w:rsidP="003C7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3C7AA5">
        <w:rPr>
          <w:rFonts w:ascii="Times New Roman" w:hAnsi="Times New Roman" w:cs="Times New Roman"/>
          <w:sz w:val="28"/>
          <w:szCs w:val="26"/>
        </w:rPr>
        <w:t>На стендах в местах массового пребывания людей развешаны инструкции о соблюдении мер пожарной безопасности печного отопления, эксплуатации элект</w:t>
      </w:r>
      <w:r>
        <w:rPr>
          <w:rFonts w:ascii="Times New Roman" w:hAnsi="Times New Roman" w:cs="Times New Roman"/>
          <w:sz w:val="28"/>
          <w:szCs w:val="26"/>
        </w:rPr>
        <w:t>рооборудования с рекомендациями.</w:t>
      </w:r>
    </w:p>
    <w:p w:rsidR="003C7AA5" w:rsidRPr="003C7AA5" w:rsidRDefault="003C7AA5" w:rsidP="003C7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3C7AA5">
        <w:rPr>
          <w:rFonts w:ascii="Times New Roman" w:hAnsi="Times New Roman" w:cs="Times New Roman"/>
          <w:sz w:val="28"/>
          <w:szCs w:val="26"/>
        </w:rPr>
        <w:t xml:space="preserve">При инструктаже по мерам пожарной безопасности населению раздаются памятки о </w:t>
      </w:r>
      <w:r>
        <w:rPr>
          <w:rFonts w:ascii="Times New Roman" w:hAnsi="Times New Roman" w:cs="Times New Roman"/>
          <w:sz w:val="28"/>
          <w:szCs w:val="26"/>
        </w:rPr>
        <w:t>правилах пожарной безопасности.</w:t>
      </w:r>
    </w:p>
    <w:p w:rsidR="003C7AA5" w:rsidRDefault="003C7AA5" w:rsidP="003C7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CB6" w:rsidRDefault="00DD2CB6" w:rsidP="00DD2CB6">
      <w:pPr>
        <w:jc w:val="right"/>
        <w:rPr>
          <w:rFonts w:ascii="Times New Roman" w:hAnsi="Times New Roman" w:cs="Times New Roman"/>
        </w:rPr>
      </w:pPr>
    </w:p>
    <w:p w:rsidR="00DD2CB6" w:rsidRDefault="00DD2CB6" w:rsidP="00DD2CB6">
      <w:pPr>
        <w:jc w:val="right"/>
        <w:rPr>
          <w:rFonts w:ascii="Times New Roman" w:hAnsi="Times New Roman" w:cs="Times New Roman"/>
        </w:rPr>
      </w:pPr>
    </w:p>
    <w:p w:rsidR="00DD2CB6" w:rsidRDefault="00DD2CB6" w:rsidP="00DD2CB6">
      <w:pPr>
        <w:jc w:val="right"/>
        <w:rPr>
          <w:rFonts w:ascii="Times New Roman" w:hAnsi="Times New Roman" w:cs="Times New Roman"/>
        </w:rPr>
      </w:pPr>
    </w:p>
    <w:p w:rsidR="00DD2CB6" w:rsidRDefault="00DD2CB6" w:rsidP="00DD2CB6">
      <w:pPr>
        <w:jc w:val="right"/>
        <w:rPr>
          <w:rFonts w:ascii="Times New Roman" w:hAnsi="Times New Roman" w:cs="Times New Roman"/>
        </w:rPr>
      </w:pPr>
    </w:p>
    <w:p w:rsidR="00DD2CB6" w:rsidRDefault="00DD2CB6" w:rsidP="00DD2CB6">
      <w:pPr>
        <w:jc w:val="right"/>
        <w:rPr>
          <w:rFonts w:ascii="Times New Roman" w:hAnsi="Times New Roman" w:cs="Times New Roman"/>
        </w:rPr>
      </w:pPr>
    </w:p>
    <w:p w:rsidR="00DD2CB6" w:rsidRDefault="00DD2CB6" w:rsidP="00DD2CB6">
      <w:pPr>
        <w:jc w:val="right"/>
        <w:rPr>
          <w:rFonts w:ascii="Times New Roman" w:hAnsi="Times New Roman" w:cs="Times New Roman"/>
        </w:rPr>
      </w:pPr>
    </w:p>
    <w:p w:rsidR="00DD2CB6" w:rsidRDefault="00DD2CB6" w:rsidP="00DD2CB6">
      <w:pPr>
        <w:jc w:val="right"/>
        <w:rPr>
          <w:rFonts w:ascii="Times New Roman" w:hAnsi="Times New Roman" w:cs="Times New Roman"/>
        </w:rPr>
      </w:pPr>
    </w:p>
    <w:p w:rsidR="00DD2CB6" w:rsidRDefault="00DD2CB6" w:rsidP="00DD2CB6">
      <w:pPr>
        <w:jc w:val="right"/>
        <w:rPr>
          <w:rFonts w:ascii="Times New Roman" w:hAnsi="Times New Roman" w:cs="Times New Roman"/>
        </w:rPr>
      </w:pPr>
    </w:p>
    <w:p w:rsidR="00DD2CB6" w:rsidRDefault="00DD2CB6" w:rsidP="00DD2CB6">
      <w:pPr>
        <w:jc w:val="right"/>
        <w:rPr>
          <w:rFonts w:ascii="Times New Roman" w:hAnsi="Times New Roman" w:cs="Times New Roman"/>
        </w:rPr>
      </w:pPr>
    </w:p>
    <w:p w:rsidR="00DD2CB6" w:rsidRDefault="00DD2CB6" w:rsidP="00DD2CB6">
      <w:pPr>
        <w:jc w:val="right"/>
        <w:rPr>
          <w:rFonts w:ascii="Times New Roman" w:hAnsi="Times New Roman" w:cs="Times New Roman"/>
        </w:rPr>
      </w:pPr>
    </w:p>
    <w:p w:rsidR="00DD2CB6" w:rsidRDefault="00DD2CB6" w:rsidP="00DD2CB6">
      <w:pPr>
        <w:jc w:val="right"/>
        <w:rPr>
          <w:rFonts w:ascii="Times New Roman" w:hAnsi="Times New Roman" w:cs="Times New Roman"/>
        </w:rPr>
      </w:pPr>
    </w:p>
    <w:p w:rsidR="00DD2CB6" w:rsidRDefault="00DD2CB6" w:rsidP="00DD2CB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Копия выписки протокола</w:t>
      </w:r>
    </w:p>
    <w:p w:rsidR="00DD2CB6" w:rsidRDefault="00DD2CB6" w:rsidP="00DD2CB6">
      <w:pPr>
        <w:ind w:left="-709" w:right="-850"/>
      </w:pPr>
      <w:r>
        <w:rPr>
          <w:noProof/>
          <w:lang w:eastAsia="ru-RU"/>
        </w:rPr>
        <w:drawing>
          <wp:inline distT="0" distB="0" distL="0" distR="0" wp14:anchorId="07875428" wp14:editId="6DB436AE">
            <wp:extent cx="6323196" cy="8705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196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B6" w:rsidRDefault="00DD2CB6" w:rsidP="00DD2CB6">
      <w:pPr>
        <w:ind w:left="-709" w:right="-1"/>
        <w:jc w:val="right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 xml:space="preserve">Фото  стендов  </w:t>
      </w:r>
    </w:p>
    <w:p w:rsidR="00DD2CB6" w:rsidRDefault="00DD2CB6" w:rsidP="00DD2CB6">
      <w:pPr>
        <w:ind w:left="-709" w:right="-850"/>
        <w:jc w:val="center"/>
        <w:rPr>
          <w:noProof/>
          <w:lang w:eastAsia="ru-RU"/>
        </w:rPr>
      </w:pPr>
    </w:p>
    <w:p w:rsidR="00DD2CB6" w:rsidRDefault="00DD2CB6" w:rsidP="00DD2CB6">
      <w:pPr>
        <w:ind w:left="-709" w:right="-850"/>
        <w:jc w:val="center"/>
      </w:pPr>
      <w:r>
        <w:rPr>
          <w:noProof/>
          <w:lang w:eastAsia="ru-RU"/>
        </w:rPr>
        <w:drawing>
          <wp:inline distT="0" distB="0" distL="0" distR="0">
            <wp:extent cx="5943600" cy="3343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B6" w:rsidRDefault="00DD2CB6" w:rsidP="00DD2CB6">
      <w:pPr>
        <w:ind w:left="-709" w:right="-850"/>
        <w:jc w:val="center"/>
      </w:pPr>
      <w:r>
        <w:rPr>
          <w:noProof/>
          <w:lang w:eastAsia="ru-RU"/>
        </w:rPr>
        <w:drawing>
          <wp:inline distT="0" distB="0" distL="0" distR="0">
            <wp:extent cx="5943600" cy="3343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B6" w:rsidRDefault="00DD2CB6" w:rsidP="00DD2CB6">
      <w:pPr>
        <w:ind w:left="-709" w:right="-850"/>
        <w:jc w:val="center"/>
      </w:pPr>
    </w:p>
    <w:p w:rsidR="00DD2CB6" w:rsidRDefault="00DD2CB6" w:rsidP="00DD2CB6">
      <w:pPr>
        <w:ind w:left="-709" w:right="-850"/>
        <w:jc w:val="center"/>
      </w:pPr>
    </w:p>
    <w:p w:rsidR="00DD2CB6" w:rsidRDefault="00DD2CB6" w:rsidP="00DD2CB6">
      <w:pPr>
        <w:ind w:left="-709" w:right="-850"/>
        <w:jc w:val="center"/>
      </w:pPr>
    </w:p>
    <w:p w:rsidR="00DD2CB6" w:rsidRDefault="00DD2CB6" w:rsidP="00DD2CB6">
      <w:pPr>
        <w:ind w:left="-709" w:right="-850"/>
        <w:jc w:val="center"/>
      </w:pPr>
    </w:p>
    <w:p w:rsidR="00DD2CB6" w:rsidRDefault="00DD2CB6" w:rsidP="00DD2CB6">
      <w:pPr>
        <w:ind w:left="-709" w:right="-850"/>
        <w:jc w:val="center"/>
      </w:pPr>
      <w:bookmarkStart w:id="0" w:name="_GoBack"/>
      <w:bookmarkEnd w:id="0"/>
    </w:p>
    <w:p w:rsidR="00DD2CB6" w:rsidRDefault="00DD2CB6" w:rsidP="00DD2CB6">
      <w:pPr>
        <w:ind w:left="-709" w:right="-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Памятка о правилах ПБ</w:t>
      </w:r>
    </w:p>
    <w:p w:rsidR="00DD2CB6" w:rsidRDefault="00DD2CB6" w:rsidP="00DD2CB6">
      <w:pPr>
        <w:ind w:left="-709" w:right="-1"/>
        <w:jc w:val="right"/>
        <w:rPr>
          <w:rFonts w:ascii="Times New Roman" w:hAnsi="Times New Roman" w:cs="Times New Roman"/>
        </w:rPr>
      </w:pPr>
    </w:p>
    <w:p w:rsidR="00DD2CB6" w:rsidRDefault="00DD2CB6" w:rsidP="00DD2CB6">
      <w:pPr>
        <w:ind w:left="-709" w:right="-850"/>
        <w:jc w:val="center"/>
      </w:pPr>
      <w:r>
        <w:rPr>
          <w:noProof/>
          <w:lang w:eastAsia="ru-RU"/>
        </w:rPr>
        <w:drawing>
          <wp:inline distT="0" distB="0" distL="0" distR="0">
            <wp:extent cx="5934075" cy="411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B6" w:rsidRPr="005F2C5E" w:rsidRDefault="00DD2CB6" w:rsidP="003C7A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2F6" w:rsidRDefault="00C902F6"/>
    <w:sectPr w:rsidR="00C902F6" w:rsidSect="00626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217AA4"/>
    <w:multiLevelType w:val="hybridMultilevel"/>
    <w:tmpl w:val="4E7EBE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64D5"/>
    <w:rsid w:val="003C7AA5"/>
    <w:rsid w:val="0062624E"/>
    <w:rsid w:val="006364D5"/>
    <w:rsid w:val="00896D82"/>
    <w:rsid w:val="00B1128D"/>
    <w:rsid w:val="00C902F6"/>
    <w:rsid w:val="00DD2CB6"/>
    <w:rsid w:val="00EA6D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A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7A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2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C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A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7A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3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247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Savely Bogdanov</dc:creator>
  <cp:keywords/>
  <dc:description/>
  <cp:lastModifiedBy>Savely Bogdanov</cp:lastModifiedBy>
  <cp:revision>6</cp:revision>
  <dcterms:created xsi:type="dcterms:W3CDTF">2017-06-07T08:42:00Z</dcterms:created>
  <dcterms:modified xsi:type="dcterms:W3CDTF">2017-06-08T02:11:00Z</dcterms:modified>
</cp:coreProperties>
</file>